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C772" w14:textId="77777777" w:rsidR="00260838" w:rsidRPr="005275AA" w:rsidRDefault="00260838" w:rsidP="00260838">
      <w:pPr>
        <w:rPr>
          <w:rFonts w:cs="Arial"/>
          <w:b/>
          <w:sz w:val="32"/>
          <w:szCs w:val="32"/>
        </w:rPr>
      </w:pPr>
      <w:r w:rsidRPr="005275AA">
        <w:rPr>
          <w:rFonts w:cs="Arial"/>
          <w:b/>
          <w:sz w:val="32"/>
          <w:szCs w:val="32"/>
        </w:rPr>
        <w:t>FORSKRIFT OM ORDENSREGLEMENT FOR SKOLENE I KRISTIANSAND KOMMUNE.</w:t>
      </w:r>
    </w:p>
    <w:p w14:paraId="18C77C31" w14:textId="77777777" w:rsidR="00260838" w:rsidRDefault="00260838" w:rsidP="00260838">
      <w:pPr>
        <w:rPr>
          <w:rFonts w:cs="Arial"/>
          <w:b/>
          <w:sz w:val="28"/>
          <w:szCs w:val="28"/>
        </w:rPr>
      </w:pPr>
    </w:p>
    <w:p w14:paraId="1899E819" w14:textId="0EE1F588" w:rsidR="00FF521C" w:rsidRDefault="00FF521C" w:rsidP="00260838">
      <w:pPr>
        <w:rPr>
          <w:rFonts w:cs="Arial"/>
          <w:b/>
          <w:sz w:val="28"/>
          <w:szCs w:val="28"/>
        </w:rPr>
      </w:pPr>
      <w:hyperlink r:id="rId8" w:history="1">
        <w:r w:rsidRPr="00FF521C">
          <w:rPr>
            <w:rStyle w:val="Hyperkobling"/>
            <w:rFonts w:cs="Arial"/>
            <w:b/>
            <w:sz w:val="28"/>
            <w:szCs w:val="28"/>
          </w:rPr>
          <w:t>Forskrift om skoleregler, Kristiansand kommune, Agder - Lovdata</w:t>
        </w:r>
      </w:hyperlink>
    </w:p>
    <w:p w14:paraId="21C48097" w14:textId="77777777" w:rsidR="00FF521C" w:rsidRDefault="00FF521C" w:rsidP="00260838">
      <w:pPr>
        <w:rPr>
          <w:rFonts w:cs="Arial"/>
          <w:b/>
          <w:sz w:val="28"/>
          <w:szCs w:val="28"/>
        </w:rPr>
      </w:pPr>
    </w:p>
    <w:p w14:paraId="37F42F67" w14:textId="716889A6" w:rsidR="00260838" w:rsidRPr="005275AA" w:rsidRDefault="00916B9B" w:rsidP="00260838">
      <w:pPr>
        <w:rPr>
          <w:rFonts w:cs="Arial"/>
          <w:b/>
        </w:rPr>
      </w:pPr>
      <w:r>
        <w:rPr>
          <w:rFonts w:cs="Arial"/>
          <w:b/>
        </w:rPr>
        <w:t>Tilleggsbestemmelser på Hellemyr skole</w:t>
      </w:r>
    </w:p>
    <w:p w14:paraId="2DCB66D3" w14:textId="77777777" w:rsidR="00260838" w:rsidRPr="00DB6DCD" w:rsidRDefault="00260838" w:rsidP="00260838">
      <w:pPr>
        <w:rPr>
          <w:rFonts w:cs="Arial"/>
          <w:sz w:val="24"/>
          <w:szCs w:val="24"/>
        </w:rPr>
      </w:pPr>
    </w:p>
    <w:p w14:paraId="6F346F69" w14:textId="794F1191" w:rsidR="00260838" w:rsidRPr="00DB6DCD" w:rsidRDefault="005A4757" w:rsidP="00260838">
      <w:pPr>
        <w:pStyle w:val="Listeavsnitt"/>
        <w:numPr>
          <w:ilvl w:val="0"/>
          <w:numId w:val="2"/>
        </w:numPr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>D</w:t>
      </w:r>
      <w:r w:rsidR="00483181" w:rsidRPr="00DB6DCD">
        <w:rPr>
          <w:rFonts w:cs="Arial"/>
          <w:sz w:val="24"/>
          <w:szCs w:val="24"/>
        </w:rPr>
        <w:t xml:space="preserve">et kan bare </w:t>
      </w:r>
      <w:r w:rsidR="00A379CB" w:rsidRPr="00DB6DCD">
        <w:rPr>
          <w:rFonts w:cs="Arial"/>
          <w:sz w:val="24"/>
          <w:szCs w:val="24"/>
        </w:rPr>
        <w:t xml:space="preserve">spilles </w:t>
      </w:r>
      <w:r w:rsidR="00260838" w:rsidRPr="00DB6DCD">
        <w:rPr>
          <w:rFonts w:cs="Arial"/>
          <w:sz w:val="24"/>
          <w:szCs w:val="24"/>
        </w:rPr>
        <w:t>fotball på kunstgressbanen, Barka og</w:t>
      </w:r>
      <w:r w:rsidR="009F111A" w:rsidRPr="00DB6DCD">
        <w:rPr>
          <w:rFonts w:cs="Arial"/>
          <w:sz w:val="24"/>
          <w:szCs w:val="24"/>
        </w:rPr>
        <w:t xml:space="preserve"> grusbanen (bak blokk A)</w:t>
      </w:r>
      <w:r w:rsidR="00A379CB" w:rsidRPr="00DB6DCD">
        <w:rPr>
          <w:rFonts w:cs="Arial"/>
          <w:sz w:val="24"/>
          <w:szCs w:val="24"/>
        </w:rPr>
        <w:t xml:space="preserve">. </w:t>
      </w:r>
    </w:p>
    <w:p w14:paraId="49A30947" w14:textId="1F80EB66" w:rsidR="00260838" w:rsidRDefault="00260838" w:rsidP="00260838">
      <w:pPr>
        <w:pStyle w:val="Listeavsnitt"/>
        <w:ind w:left="1440"/>
        <w:rPr>
          <w:rFonts w:cs="Arial"/>
          <w:sz w:val="24"/>
          <w:szCs w:val="24"/>
        </w:rPr>
      </w:pPr>
      <w:r w:rsidRPr="00DB6DCD">
        <w:rPr>
          <w:rFonts w:cs="Arial"/>
          <w:i/>
          <w:sz w:val="24"/>
          <w:szCs w:val="24"/>
        </w:rPr>
        <w:t>Ved regelbrudd</w:t>
      </w:r>
      <w:r w:rsidRPr="00DB6DCD">
        <w:rPr>
          <w:rFonts w:cs="Arial"/>
          <w:sz w:val="24"/>
          <w:szCs w:val="24"/>
        </w:rPr>
        <w:t xml:space="preserve">: Tap av ball. </w:t>
      </w:r>
      <w:r w:rsidR="009107FA" w:rsidRPr="00DB6DCD">
        <w:rPr>
          <w:rFonts w:cs="Arial"/>
          <w:sz w:val="24"/>
          <w:szCs w:val="24"/>
        </w:rPr>
        <w:t xml:space="preserve">Kontaktlærer avgjør når ballen skal </w:t>
      </w:r>
      <w:r w:rsidR="00FF0004" w:rsidRPr="00DB6DCD">
        <w:rPr>
          <w:rFonts w:cs="Arial"/>
          <w:sz w:val="24"/>
          <w:szCs w:val="24"/>
        </w:rPr>
        <w:t>leveres tilbake</w:t>
      </w:r>
      <w:r w:rsidR="00675F43" w:rsidRPr="00DB6DCD">
        <w:rPr>
          <w:rFonts w:cs="Arial"/>
          <w:sz w:val="24"/>
          <w:szCs w:val="24"/>
        </w:rPr>
        <w:t xml:space="preserve"> etter samtale.</w:t>
      </w:r>
    </w:p>
    <w:p w14:paraId="07C7D3FD" w14:textId="77777777" w:rsidR="009527F2" w:rsidRPr="009527F2" w:rsidRDefault="009527F2" w:rsidP="009527F2">
      <w:pPr>
        <w:rPr>
          <w:rFonts w:cs="Arial"/>
          <w:sz w:val="24"/>
          <w:szCs w:val="24"/>
        </w:rPr>
      </w:pPr>
    </w:p>
    <w:p w14:paraId="55AA0F5D" w14:textId="1DB2BB7F" w:rsidR="009718F3" w:rsidRDefault="009718F3" w:rsidP="009718F3">
      <w:pPr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ab/>
        <w:t xml:space="preserve">Når </w:t>
      </w:r>
      <w:r w:rsidR="00576C75" w:rsidRPr="00DB6DCD">
        <w:rPr>
          <w:rFonts w:cs="Arial"/>
          <w:sz w:val="24"/>
          <w:szCs w:val="24"/>
        </w:rPr>
        <w:t xml:space="preserve">vi går til </w:t>
      </w:r>
      <w:proofErr w:type="gramStart"/>
      <w:r w:rsidR="00576C75" w:rsidRPr="00DB6DCD">
        <w:rPr>
          <w:rFonts w:cs="Arial"/>
          <w:sz w:val="24"/>
          <w:szCs w:val="24"/>
        </w:rPr>
        <w:t>kunstgress</w:t>
      </w:r>
      <w:r w:rsidR="005519A9" w:rsidRPr="00DB6DCD">
        <w:rPr>
          <w:rFonts w:cs="Arial"/>
          <w:sz w:val="24"/>
          <w:szCs w:val="24"/>
        </w:rPr>
        <w:t>banen</w:t>
      </w:r>
      <w:proofErr w:type="gramEnd"/>
      <w:r w:rsidR="00576C75" w:rsidRPr="00DB6DCD">
        <w:rPr>
          <w:rFonts w:cs="Arial"/>
          <w:sz w:val="24"/>
          <w:szCs w:val="24"/>
        </w:rPr>
        <w:t xml:space="preserve"> bruker vi sykkelstien</w:t>
      </w:r>
      <w:r w:rsidR="00250C4A">
        <w:rPr>
          <w:rFonts w:cs="Arial"/>
          <w:sz w:val="24"/>
          <w:szCs w:val="24"/>
        </w:rPr>
        <w:t>.</w:t>
      </w:r>
    </w:p>
    <w:p w14:paraId="19D3CF83" w14:textId="77777777" w:rsidR="009527F2" w:rsidRPr="00DB6DCD" w:rsidRDefault="009527F2" w:rsidP="009718F3">
      <w:pPr>
        <w:rPr>
          <w:rFonts w:cs="Arial"/>
          <w:sz w:val="24"/>
          <w:szCs w:val="24"/>
        </w:rPr>
      </w:pPr>
    </w:p>
    <w:p w14:paraId="0EA7C5A2" w14:textId="655ABAAC" w:rsidR="00260838" w:rsidRPr="00DB6DCD" w:rsidRDefault="00260838" w:rsidP="00260838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>Elevene skal være ute</w:t>
      </w:r>
      <w:r w:rsidR="00FF0004" w:rsidRPr="00DB6DCD">
        <w:rPr>
          <w:rFonts w:cs="Arial"/>
          <w:sz w:val="24"/>
          <w:szCs w:val="24"/>
        </w:rPr>
        <w:t>ndørs</w:t>
      </w:r>
      <w:r w:rsidRPr="00DB6DCD">
        <w:rPr>
          <w:rFonts w:cs="Arial"/>
          <w:sz w:val="24"/>
          <w:szCs w:val="24"/>
        </w:rPr>
        <w:t xml:space="preserve"> i friminuttene.</w:t>
      </w:r>
      <w:r w:rsidR="005519A9" w:rsidRPr="00DB6DCD">
        <w:rPr>
          <w:rFonts w:cs="Arial"/>
          <w:sz w:val="24"/>
          <w:szCs w:val="24"/>
        </w:rPr>
        <w:t xml:space="preserve"> </w:t>
      </w:r>
    </w:p>
    <w:p w14:paraId="55558D59" w14:textId="60B09C46" w:rsidR="00260838" w:rsidRDefault="00260838" w:rsidP="006361D6">
      <w:pPr>
        <w:pStyle w:val="Listeavsnitt"/>
        <w:ind w:left="1440"/>
        <w:rPr>
          <w:rFonts w:cs="Arial"/>
          <w:sz w:val="24"/>
          <w:szCs w:val="24"/>
        </w:rPr>
      </w:pPr>
      <w:r w:rsidRPr="00DB6DCD">
        <w:rPr>
          <w:rFonts w:cs="Arial"/>
          <w:i/>
          <w:sz w:val="24"/>
          <w:szCs w:val="24"/>
        </w:rPr>
        <w:t>Ved regelbrudd</w:t>
      </w:r>
      <w:r w:rsidRPr="00DB6DCD">
        <w:rPr>
          <w:rFonts w:cs="Arial"/>
          <w:sz w:val="24"/>
          <w:szCs w:val="24"/>
        </w:rPr>
        <w:t xml:space="preserve">: </w:t>
      </w:r>
      <w:r w:rsidR="00305A31" w:rsidRPr="00DB6DCD">
        <w:rPr>
          <w:rFonts w:cs="Arial"/>
          <w:sz w:val="24"/>
          <w:szCs w:val="24"/>
        </w:rPr>
        <w:t>K</w:t>
      </w:r>
      <w:r w:rsidR="001D672C" w:rsidRPr="00DB6DCD">
        <w:rPr>
          <w:rFonts w:cs="Arial"/>
          <w:sz w:val="24"/>
          <w:szCs w:val="24"/>
        </w:rPr>
        <w:t>ort og informativ s</w:t>
      </w:r>
      <w:r w:rsidR="002709E4" w:rsidRPr="00DB6DCD">
        <w:rPr>
          <w:rFonts w:cs="Arial"/>
          <w:sz w:val="24"/>
          <w:szCs w:val="24"/>
        </w:rPr>
        <w:t>amtale med eleven</w:t>
      </w:r>
      <w:r w:rsidR="00305A31" w:rsidRPr="00DB6DCD">
        <w:rPr>
          <w:rFonts w:cs="Arial"/>
          <w:sz w:val="24"/>
          <w:szCs w:val="24"/>
        </w:rPr>
        <w:t>.</w:t>
      </w:r>
      <w:r w:rsidRPr="00DB6DCD">
        <w:rPr>
          <w:rFonts w:cs="Arial"/>
          <w:sz w:val="24"/>
          <w:szCs w:val="24"/>
        </w:rPr>
        <w:t xml:space="preserve"> </w:t>
      </w:r>
      <w:r w:rsidR="00250C4A">
        <w:rPr>
          <w:rFonts w:cs="Arial"/>
          <w:sz w:val="24"/>
          <w:szCs w:val="24"/>
        </w:rPr>
        <w:t xml:space="preserve">Kontaktlærer informeres om hendelsen. </w:t>
      </w:r>
    </w:p>
    <w:p w14:paraId="36533930" w14:textId="77777777" w:rsidR="009527F2" w:rsidRDefault="0082120E" w:rsidP="006361D6">
      <w:pPr>
        <w:pStyle w:val="Listeavsnitt"/>
        <w:ind w:left="1440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>Ved gjentatte regelbrudd</w:t>
      </w:r>
      <w:r w:rsidRPr="0082120E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625DB3">
        <w:rPr>
          <w:rFonts w:cs="Arial"/>
          <w:sz w:val="24"/>
          <w:szCs w:val="24"/>
        </w:rPr>
        <w:t>Kontaktlærer informerer hjemmet.</w:t>
      </w:r>
    </w:p>
    <w:p w14:paraId="72680178" w14:textId="6DE99DAF" w:rsidR="0082120E" w:rsidRPr="00DB6DCD" w:rsidRDefault="00625DB3" w:rsidP="006361D6">
      <w:pPr>
        <w:pStyle w:val="Listeavsnitt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74FB09B6" w14:textId="4BD0B3A8" w:rsidR="00260838" w:rsidRPr="00DB6DCD" w:rsidRDefault="00420CD2" w:rsidP="00260838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 xml:space="preserve">Snø er gøy, men mange opplever at det er ubehagelig å få kastet snø på seg. </w:t>
      </w:r>
      <w:r w:rsidR="00F01EA4" w:rsidRPr="00DB6DCD">
        <w:rPr>
          <w:rFonts w:cs="Arial"/>
          <w:sz w:val="24"/>
          <w:szCs w:val="24"/>
        </w:rPr>
        <w:t xml:space="preserve">Det kan i visse tilfeller være skadelig også. </w:t>
      </w:r>
      <w:r w:rsidR="00260838" w:rsidRPr="00DB6DCD">
        <w:rPr>
          <w:rFonts w:cs="Arial"/>
          <w:sz w:val="24"/>
          <w:szCs w:val="24"/>
        </w:rPr>
        <w:t xml:space="preserve">Snøballkasting </w:t>
      </w:r>
      <w:r w:rsidR="006361D6" w:rsidRPr="00DB6DCD">
        <w:rPr>
          <w:rFonts w:cs="Arial"/>
          <w:sz w:val="24"/>
          <w:szCs w:val="24"/>
        </w:rPr>
        <w:t xml:space="preserve">er kun </w:t>
      </w:r>
      <w:r w:rsidR="00260838" w:rsidRPr="00DB6DCD">
        <w:rPr>
          <w:rFonts w:cs="Arial"/>
          <w:sz w:val="24"/>
          <w:szCs w:val="24"/>
        </w:rPr>
        <w:t>tillatt på oppsatte blinker</w:t>
      </w:r>
      <w:r w:rsidR="00D14F70" w:rsidRPr="00DB6DCD">
        <w:rPr>
          <w:rFonts w:cs="Arial"/>
          <w:sz w:val="24"/>
          <w:szCs w:val="24"/>
        </w:rPr>
        <w:t>.</w:t>
      </w:r>
    </w:p>
    <w:p w14:paraId="5DB0913D" w14:textId="0B8FEBED" w:rsidR="00260838" w:rsidRDefault="00260838" w:rsidP="00260838">
      <w:pPr>
        <w:pStyle w:val="Listeavsnitt"/>
        <w:ind w:left="1440"/>
        <w:rPr>
          <w:rFonts w:cs="Arial"/>
          <w:sz w:val="24"/>
          <w:szCs w:val="24"/>
        </w:rPr>
      </w:pPr>
      <w:r w:rsidRPr="00DB6DCD">
        <w:rPr>
          <w:rFonts w:cs="Arial"/>
          <w:i/>
          <w:sz w:val="24"/>
          <w:szCs w:val="24"/>
        </w:rPr>
        <w:t>Ved regelbrudd</w:t>
      </w:r>
      <w:r w:rsidRPr="00DB6DCD">
        <w:rPr>
          <w:rFonts w:cs="Arial"/>
          <w:sz w:val="24"/>
          <w:szCs w:val="24"/>
        </w:rPr>
        <w:t>:</w:t>
      </w:r>
      <w:r w:rsidR="00F01EA4" w:rsidRPr="00DB6DCD">
        <w:rPr>
          <w:rFonts w:cs="Arial"/>
          <w:sz w:val="24"/>
          <w:szCs w:val="24"/>
        </w:rPr>
        <w:t xml:space="preserve"> Hjemmet informeres om regelbrudd.</w:t>
      </w:r>
    </w:p>
    <w:p w14:paraId="305F5AAB" w14:textId="77777777" w:rsidR="009527F2" w:rsidRPr="009527F2" w:rsidRDefault="009527F2" w:rsidP="009527F2">
      <w:pPr>
        <w:rPr>
          <w:rFonts w:cs="Arial"/>
          <w:sz w:val="24"/>
          <w:szCs w:val="24"/>
        </w:rPr>
      </w:pPr>
    </w:p>
    <w:p w14:paraId="59C0B065" w14:textId="7566D552" w:rsidR="00260838" w:rsidRDefault="00260838" w:rsidP="00260838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>Elevene kan bruke sykkel</w:t>
      </w:r>
      <w:r w:rsidR="009C60AA" w:rsidRPr="00DB6DCD">
        <w:rPr>
          <w:rFonts w:cs="Arial"/>
          <w:sz w:val="24"/>
          <w:szCs w:val="24"/>
        </w:rPr>
        <w:t xml:space="preserve"> og </w:t>
      </w:r>
      <w:r w:rsidRPr="00DB6DCD">
        <w:rPr>
          <w:rFonts w:cs="Arial"/>
          <w:sz w:val="24"/>
          <w:szCs w:val="24"/>
        </w:rPr>
        <w:t xml:space="preserve">sparkesykkel </w:t>
      </w:r>
      <w:r w:rsidR="00FC4986" w:rsidRPr="00DB6DCD">
        <w:rPr>
          <w:rFonts w:cs="Arial"/>
          <w:sz w:val="24"/>
          <w:szCs w:val="24"/>
        </w:rPr>
        <w:t>(</w:t>
      </w:r>
      <w:r w:rsidR="007360BF">
        <w:rPr>
          <w:rFonts w:cs="Arial"/>
          <w:sz w:val="24"/>
          <w:szCs w:val="24"/>
        </w:rPr>
        <w:t>og kun det</w:t>
      </w:r>
      <w:r w:rsidR="00FC4986" w:rsidRPr="00DB6DCD">
        <w:rPr>
          <w:rFonts w:cs="Arial"/>
          <w:sz w:val="24"/>
          <w:szCs w:val="24"/>
        </w:rPr>
        <w:t xml:space="preserve">) </w:t>
      </w:r>
      <w:r w:rsidRPr="00DB6DCD">
        <w:rPr>
          <w:rFonts w:cs="Arial"/>
          <w:sz w:val="24"/>
          <w:szCs w:val="24"/>
        </w:rPr>
        <w:t xml:space="preserve">til og fra skolen </w:t>
      </w:r>
      <w:r w:rsidR="00682AD1" w:rsidRPr="00DB6DCD">
        <w:rPr>
          <w:rFonts w:cs="Arial"/>
          <w:sz w:val="24"/>
          <w:szCs w:val="24"/>
        </w:rPr>
        <w:t>etter avtale med sine foreldre</w:t>
      </w:r>
      <w:r w:rsidR="00BD0585">
        <w:rPr>
          <w:rFonts w:cs="Arial"/>
          <w:sz w:val="24"/>
          <w:szCs w:val="24"/>
        </w:rPr>
        <w:t>.</w:t>
      </w:r>
      <w:r w:rsidR="00217CAE">
        <w:rPr>
          <w:rFonts w:cs="Arial"/>
          <w:sz w:val="24"/>
          <w:szCs w:val="24"/>
        </w:rPr>
        <w:t xml:space="preserve"> </w:t>
      </w:r>
      <w:r w:rsidR="00D106D7">
        <w:rPr>
          <w:rFonts w:cs="Arial"/>
          <w:sz w:val="24"/>
          <w:szCs w:val="24"/>
        </w:rPr>
        <w:t>P</w:t>
      </w:r>
      <w:r w:rsidRPr="00DB6DCD">
        <w:rPr>
          <w:rFonts w:cs="Arial"/>
          <w:sz w:val="24"/>
          <w:szCs w:val="24"/>
        </w:rPr>
        <w:t>arkeres ved sykkelparkeringen. Skolen har ikke erstatningsansvar ved skade eller tap, bortsett fra hvis skolen har bedt dem om å ta med sykkel.</w:t>
      </w:r>
    </w:p>
    <w:p w14:paraId="6D2F27BE" w14:textId="77777777" w:rsidR="009527F2" w:rsidRPr="00DB6DCD" w:rsidRDefault="009527F2" w:rsidP="009527F2">
      <w:pPr>
        <w:pStyle w:val="Listeavsnitt"/>
        <w:rPr>
          <w:rFonts w:cs="Arial"/>
          <w:sz w:val="24"/>
          <w:szCs w:val="24"/>
        </w:rPr>
      </w:pPr>
    </w:p>
    <w:p w14:paraId="6028B8C4" w14:textId="0C08D899" w:rsidR="00682AD1" w:rsidRDefault="00682AD1" w:rsidP="00682AD1">
      <w:pPr>
        <w:pStyle w:val="Listeavsnitt"/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>Elevene skal ikke oppholde seg på sykkelparkeringen</w:t>
      </w:r>
      <w:r w:rsidR="00394C02" w:rsidRPr="00DB6DCD">
        <w:rPr>
          <w:rFonts w:cs="Arial"/>
          <w:sz w:val="24"/>
          <w:szCs w:val="24"/>
        </w:rPr>
        <w:t xml:space="preserve"> </w:t>
      </w:r>
      <w:r w:rsidR="00073854">
        <w:rPr>
          <w:rFonts w:cs="Arial"/>
          <w:sz w:val="24"/>
          <w:szCs w:val="24"/>
        </w:rPr>
        <w:t xml:space="preserve">eller parkeringsplassen for biler </w:t>
      </w:r>
      <w:r w:rsidR="00394C02" w:rsidRPr="00DB6DCD">
        <w:rPr>
          <w:rFonts w:cs="Arial"/>
          <w:sz w:val="24"/>
          <w:szCs w:val="24"/>
        </w:rPr>
        <w:t>i skoletiden.</w:t>
      </w:r>
      <w:r w:rsidR="00D106D7" w:rsidRPr="00D106D7">
        <w:rPr>
          <w:rFonts w:cs="Arial"/>
          <w:sz w:val="24"/>
          <w:szCs w:val="24"/>
        </w:rPr>
        <w:t xml:space="preserve"> </w:t>
      </w:r>
      <w:r w:rsidR="00D106D7">
        <w:rPr>
          <w:rFonts w:cs="Arial"/>
          <w:sz w:val="24"/>
          <w:szCs w:val="24"/>
        </w:rPr>
        <w:t>El-sparkesykler er ikke tillatt.</w:t>
      </w:r>
    </w:p>
    <w:p w14:paraId="42F5E1F0" w14:textId="77777777" w:rsidR="009527F2" w:rsidRPr="00DB6DCD" w:rsidRDefault="009527F2" w:rsidP="00682AD1">
      <w:pPr>
        <w:pStyle w:val="Listeavsnitt"/>
        <w:rPr>
          <w:rFonts w:cs="Arial"/>
          <w:sz w:val="24"/>
          <w:szCs w:val="24"/>
        </w:rPr>
      </w:pPr>
    </w:p>
    <w:p w14:paraId="4BA2D7B1" w14:textId="270CF52A" w:rsidR="00FF521C" w:rsidRDefault="00394C02" w:rsidP="00260838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 xml:space="preserve">Det er </w:t>
      </w:r>
      <w:r w:rsidR="00FF521C">
        <w:rPr>
          <w:rFonts w:cs="Arial"/>
          <w:sz w:val="24"/>
          <w:szCs w:val="24"/>
        </w:rPr>
        <w:t xml:space="preserve">ikke </w:t>
      </w:r>
      <w:r w:rsidRPr="00DB6DCD">
        <w:rPr>
          <w:rFonts w:cs="Arial"/>
          <w:sz w:val="24"/>
          <w:szCs w:val="24"/>
        </w:rPr>
        <w:t>lov å ta med seg mobiltelefon på skolen</w:t>
      </w:r>
      <w:r w:rsidR="00FF521C">
        <w:rPr>
          <w:rFonts w:cs="Arial"/>
          <w:sz w:val="24"/>
          <w:szCs w:val="24"/>
        </w:rPr>
        <w:t xml:space="preserve">, </w:t>
      </w:r>
      <w:proofErr w:type="spellStart"/>
      <w:r w:rsidR="00FF521C">
        <w:rPr>
          <w:rFonts w:cs="Arial"/>
          <w:sz w:val="24"/>
          <w:szCs w:val="24"/>
        </w:rPr>
        <w:t>jmf</w:t>
      </w:r>
      <w:proofErr w:type="spellEnd"/>
      <w:r w:rsidR="00FF521C">
        <w:rPr>
          <w:rFonts w:cs="Arial"/>
          <w:sz w:val="24"/>
          <w:szCs w:val="24"/>
        </w:rPr>
        <w:t xml:space="preserve">. kommunens praksis. </w:t>
      </w:r>
    </w:p>
    <w:p w14:paraId="531CDBEA" w14:textId="0FF916F6" w:rsidR="004342E2" w:rsidRPr="00FF521C" w:rsidRDefault="00260838" w:rsidP="00FF521C">
      <w:pPr>
        <w:pStyle w:val="Listeavsnitt"/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 xml:space="preserve"> </w:t>
      </w:r>
      <w:r w:rsidR="004342E2" w:rsidRPr="00FF521C">
        <w:rPr>
          <w:rFonts w:cs="Arial"/>
          <w:sz w:val="24"/>
          <w:szCs w:val="24"/>
        </w:rPr>
        <w:t>.</w:t>
      </w:r>
    </w:p>
    <w:p w14:paraId="7AFF2132" w14:textId="51070011" w:rsidR="00260838" w:rsidRDefault="00E30D44" w:rsidP="00260838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>Ellers gjelder disse reglene:</w:t>
      </w:r>
    </w:p>
    <w:p w14:paraId="4D42C23F" w14:textId="77777777" w:rsidR="00FF521C" w:rsidRPr="00DB6DCD" w:rsidRDefault="00FF521C" w:rsidP="00FF521C">
      <w:pPr>
        <w:pStyle w:val="Listeavsnitt"/>
        <w:rPr>
          <w:rFonts w:cs="Arial"/>
          <w:sz w:val="24"/>
          <w:szCs w:val="24"/>
        </w:rPr>
      </w:pPr>
    </w:p>
    <w:p w14:paraId="6F6CA63C" w14:textId="320B663F" w:rsidR="00260838" w:rsidRPr="00DB6DCD" w:rsidRDefault="00E30D44" w:rsidP="00260838">
      <w:pPr>
        <w:pStyle w:val="Listeavsnitt"/>
        <w:numPr>
          <w:ilvl w:val="1"/>
          <w:numId w:val="1"/>
        </w:numPr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>A</w:t>
      </w:r>
      <w:r w:rsidR="00260838" w:rsidRPr="00DB6DCD">
        <w:rPr>
          <w:rFonts w:cs="Arial"/>
          <w:sz w:val="24"/>
          <w:szCs w:val="24"/>
        </w:rPr>
        <w:t xml:space="preserve">kebrett </w:t>
      </w:r>
      <w:r w:rsidRPr="00DB6DCD">
        <w:rPr>
          <w:rFonts w:cs="Arial"/>
          <w:sz w:val="24"/>
          <w:szCs w:val="24"/>
        </w:rPr>
        <w:t xml:space="preserve">kan du ta med hvis det er gitt </w:t>
      </w:r>
      <w:r w:rsidR="00260838" w:rsidRPr="00DB6DCD">
        <w:rPr>
          <w:rFonts w:cs="Arial"/>
          <w:sz w:val="24"/>
          <w:szCs w:val="24"/>
        </w:rPr>
        <w:t>spesiell tillatelse</w:t>
      </w:r>
    </w:p>
    <w:p w14:paraId="40EB4125" w14:textId="530D54A4" w:rsidR="00260838" w:rsidRPr="00DB6DCD" w:rsidRDefault="009C176E" w:rsidP="00FF0004">
      <w:pPr>
        <w:pStyle w:val="Listeavsnitt"/>
        <w:numPr>
          <w:ilvl w:val="1"/>
          <w:numId w:val="1"/>
        </w:numPr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 xml:space="preserve">Du kan </w:t>
      </w:r>
      <w:r w:rsidR="00652DF3">
        <w:rPr>
          <w:rFonts w:cs="Arial"/>
          <w:sz w:val="24"/>
          <w:szCs w:val="24"/>
        </w:rPr>
        <w:t>kun</w:t>
      </w:r>
      <w:r w:rsidRPr="00DB6DCD">
        <w:rPr>
          <w:rFonts w:cs="Arial"/>
          <w:sz w:val="24"/>
          <w:szCs w:val="24"/>
        </w:rPr>
        <w:t xml:space="preserve"> forlate skolens område</w:t>
      </w:r>
      <w:r w:rsidR="00652DF3">
        <w:rPr>
          <w:rFonts w:cs="Arial"/>
          <w:sz w:val="24"/>
          <w:szCs w:val="24"/>
        </w:rPr>
        <w:t xml:space="preserve"> i skoletiden</w:t>
      </w:r>
      <w:r w:rsidRPr="00DB6DCD">
        <w:rPr>
          <w:rFonts w:cs="Arial"/>
          <w:sz w:val="24"/>
          <w:szCs w:val="24"/>
        </w:rPr>
        <w:t xml:space="preserve"> hvis du har spesiell avtale.</w:t>
      </w:r>
      <w:r w:rsidR="00260838" w:rsidRPr="00DB6DCD">
        <w:rPr>
          <w:rFonts w:cs="Arial"/>
          <w:sz w:val="24"/>
          <w:szCs w:val="24"/>
        </w:rPr>
        <w:tab/>
      </w:r>
    </w:p>
    <w:p w14:paraId="28018F14" w14:textId="3A7003C1" w:rsidR="00DE42DF" w:rsidRPr="00DB6DCD" w:rsidRDefault="00260838" w:rsidP="00DE42DF">
      <w:pPr>
        <w:pStyle w:val="Listeavsnitt"/>
        <w:numPr>
          <w:ilvl w:val="1"/>
          <w:numId w:val="1"/>
        </w:numPr>
        <w:rPr>
          <w:rFonts w:cs="Arial"/>
          <w:sz w:val="24"/>
          <w:szCs w:val="24"/>
        </w:rPr>
      </w:pPr>
      <w:r w:rsidRPr="00DB6DCD">
        <w:rPr>
          <w:rFonts w:cs="Arial"/>
          <w:sz w:val="24"/>
          <w:szCs w:val="24"/>
        </w:rPr>
        <w:t xml:space="preserve">Å spise godterier, tyggegummi o.l. </w:t>
      </w:r>
      <w:r w:rsidR="009C176E" w:rsidRPr="00DB6DCD">
        <w:rPr>
          <w:rFonts w:cs="Arial"/>
          <w:sz w:val="24"/>
          <w:szCs w:val="24"/>
        </w:rPr>
        <w:t>skjer bare ved</w:t>
      </w:r>
      <w:r w:rsidRPr="00DB6DCD">
        <w:rPr>
          <w:rFonts w:cs="Arial"/>
          <w:sz w:val="24"/>
          <w:szCs w:val="24"/>
        </w:rPr>
        <w:t xml:space="preserve"> spesiell avtale med lærer.</w:t>
      </w:r>
    </w:p>
    <w:p w14:paraId="54182313" w14:textId="2D08AD06" w:rsidR="00260838" w:rsidRDefault="00260838" w:rsidP="00260838">
      <w:pPr>
        <w:ind w:left="1416"/>
        <w:rPr>
          <w:rFonts w:cs="Arial"/>
          <w:sz w:val="24"/>
          <w:szCs w:val="24"/>
        </w:rPr>
      </w:pPr>
      <w:r w:rsidRPr="00DB6DCD">
        <w:rPr>
          <w:rFonts w:cs="Arial"/>
          <w:i/>
          <w:sz w:val="24"/>
          <w:szCs w:val="24"/>
        </w:rPr>
        <w:t>Ved regelbrudd</w:t>
      </w:r>
      <w:r w:rsidRPr="00DB6DCD">
        <w:rPr>
          <w:rFonts w:cs="Arial"/>
          <w:sz w:val="24"/>
          <w:szCs w:val="24"/>
        </w:rPr>
        <w:t>:</w:t>
      </w:r>
      <w:r w:rsidR="00FF4C50">
        <w:rPr>
          <w:rFonts w:cs="Arial"/>
          <w:sz w:val="24"/>
          <w:szCs w:val="24"/>
        </w:rPr>
        <w:t xml:space="preserve"> Samtale med eleven. Veg gjentatte brudd informeres de </w:t>
      </w:r>
      <w:r w:rsidRPr="00DB6DCD">
        <w:rPr>
          <w:rFonts w:cs="Arial"/>
          <w:sz w:val="24"/>
          <w:szCs w:val="24"/>
        </w:rPr>
        <w:t>foresatte</w:t>
      </w:r>
      <w:r w:rsidR="00FF4C50">
        <w:rPr>
          <w:rFonts w:cs="Arial"/>
          <w:sz w:val="24"/>
          <w:szCs w:val="24"/>
        </w:rPr>
        <w:t>.</w:t>
      </w:r>
    </w:p>
    <w:p w14:paraId="40E293ED" w14:textId="4F51AF48" w:rsidR="00F61657" w:rsidRDefault="00F61657" w:rsidP="00260838">
      <w:pPr>
        <w:ind w:left="1416"/>
        <w:rPr>
          <w:rFonts w:cs="Arial"/>
          <w:sz w:val="24"/>
          <w:szCs w:val="24"/>
        </w:rPr>
      </w:pPr>
    </w:p>
    <w:p w14:paraId="3D06798D" w14:textId="7137E25C" w:rsidR="00B43607" w:rsidRPr="00F61657" w:rsidRDefault="00F61657" w:rsidP="00F61657">
      <w:pPr>
        <w:ind w:left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</w:t>
      </w:r>
      <w:r w:rsidR="009527F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- </w:t>
      </w:r>
      <w:r w:rsidR="009527F2">
        <w:rPr>
          <w:rFonts w:cs="Arial"/>
          <w:sz w:val="24"/>
          <w:szCs w:val="24"/>
        </w:rPr>
        <w:t>oppdatert 15.juni 2025</w:t>
      </w:r>
    </w:p>
    <w:sectPr w:rsidR="00B43607" w:rsidRPr="00F61657" w:rsidSect="00252909">
      <w:pgSz w:w="11906" w:h="16838"/>
      <w:pgMar w:top="1417" w:right="1417" w:bottom="1417" w:left="1417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5633E"/>
    <w:multiLevelType w:val="hybridMultilevel"/>
    <w:tmpl w:val="FDA8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7371"/>
    <w:multiLevelType w:val="hybridMultilevel"/>
    <w:tmpl w:val="54828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35452">
    <w:abstractNumId w:val="1"/>
  </w:num>
  <w:num w:numId="2" w16cid:durableId="210522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38"/>
    <w:rsid w:val="000547D8"/>
    <w:rsid w:val="00073854"/>
    <w:rsid w:val="00165AC3"/>
    <w:rsid w:val="001D672C"/>
    <w:rsid w:val="00204771"/>
    <w:rsid w:val="00207722"/>
    <w:rsid w:val="00217CAE"/>
    <w:rsid w:val="002235CC"/>
    <w:rsid w:val="0022609F"/>
    <w:rsid w:val="00250C4A"/>
    <w:rsid w:val="00260838"/>
    <w:rsid w:val="002709E4"/>
    <w:rsid w:val="00285D83"/>
    <w:rsid w:val="002B536D"/>
    <w:rsid w:val="00305A31"/>
    <w:rsid w:val="00353EE3"/>
    <w:rsid w:val="00385631"/>
    <w:rsid w:val="00394C02"/>
    <w:rsid w:val="00420CD2"/>
    <w:rsid w:val="004342E2"/>
    <w:rsid w:val="00442C6E"/>
    <w:rsid w:val="004734C7"/>
    <w:rsid w:val="00483181"/>
    <w:rsid w:val="004F63C4"/>
    <w:rsid w:val="005519A9"/>
    <w:rsid w:val="00576C75"/>
    <w:rsid w:val="005A1535"/>
    <w:rsid w:val="005A4757"/>
    <w:rsid w:val="005D3D00"/>
    <w:rsid w:val="00625DB3"/>
    <w:rsid w:val="006361D6"/>
    <w:rsid w:val="00652DF3"/>
    <w:rsid w:val="00675F43"/>
    <w:rsid w:val="00682AD1"/>
    <w:rsid w:val="007360BF"/>
    <w:rsid w:val="00776C21"/>
    <w:rsid w:val="007D19CC"/>
    <w:rsid w:val="007D5F8F"/>
    <w:rsid w:val="0082120E"/>
    <w:rsid w:val="008976E0"/>
    <w:rsid w:val="009107FA"/>
    <w:rsid w:val="009168C7"/>
    <w:rsid w:val="00916B9B"/>
    <w:rsid w:val="0092108D"/>
    <w:rsid w:val="009527F2"/>
    <w:rsid w:val="009718F3"/>
    <w:rsid w:val="009A06F0"/>
    <w:rsid w:val="009B42C1"/>
    <w:rsid w:val="009C176E"/>
    <w:rsid w:val="009C60AA"/>
    <w:rsid w:val="009D336A"/>
    <w:rsid w:val="009E7925"/>
    <w:rsid w:val="009F111A"/>
    <w:rsid w:val="00A379CB"/>
    <w:rsid w:val="00A56517"/>
    <w:rsid w:val="00B43607"/>
    <w:rsid w:val="00B46663"/>
    <w:rsid w:val="00BD0585"/>
    <w:rsid w:val="00C063CE"/>
    <w:rsid w:val="00C17896"/>
    <w:rsid w:val="00C81DD7"/>
    <w:rsid w:val="00CB713F"/>
    <w:rsid w:val="00CC2875"/>
    <w:rsid w:val="00D106D7"/>
    <w:rsid w:val="00D14F70"/>
    <w:rsid w:val="00D65E0F"/>
    <w:rsid w:val="00D9416E"/>
    <w:rsid w:val="00DB6DCD"/>
    <w:rsid w:val="00DE42DF"/>
    <w:rsid w:val="00DE7B95"/>
    <w:rsid w:val="00E16A79"/>
    <w:rsid w:val="00E30D44"/>
    <w:rsid w:val="00F01EA4"/>
    <w:rsid w:val="00F03953"/>
    <w:rsid w:val="00F61657"/>
    <w:rsid w:val="00F8086B"/>
    <w:rsid w:val="00FC4986"/>
    <w:rsid w:val="00FF0004"/>
    <w:rsid w:val="00FF47DF"/>
    <w:rsid w:val="00FF4C50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D718"/>
  <w15:chartTrackingRefBased/>
  <w15:docId w15:val="{EA58E351-4F53-43AE-A7BE-A1FE0536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38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083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F521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F5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LF/forskrift/2024-05-29-1902?q=Forskrift%20om%20skoleregler,%20Kristiansand%20kommu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C176A1144084998098BF68EC3C217" ma:contentTypeVersion="15" ma:contentTypeDescription="Opprett et nytt dokument." ma:contentTypeScope="" ma:versionID="f47f3f9627f053bbe2d726143dc30862">
  <xsd:schema xmlns:xsd="http://www.w3.org/2001/XMLSchema" xmlns:xs="http://www.w3.org/2001/XMLSchema" xmlns:p="http://schemas.microsoft.com/office/2006/metadata/properties" xmlns:ns2="eb411886-4aca-4465-ba92-9845c7bdf9fc" xmlns:ns3="dd8c8d48-5ab3-4c62-b10a-767ca2297988" targetNamespace="http://schemas.microsoft.com/office/2006/metadata/properties" ma:root="true" ma:fieldsID="77904d36ca592772f843868c4519f80b" ns2:_="" ns3:_="">
    <xsd:import namespace="eb411886-4aca-4465-ba92-9845c7bdf9fc"/>
    <xsd:import namespace="dd8c8d48-5ab3-4c62-b10a-767ca2297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886-4aca-4465-ba92-9845c7bdf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c8d48-5ab3-4c62-b10a-767ca2297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f8e625-e18e-4ea5-930b-2ca9a1ac9be0}" ma:internalName="TaxCatchAll" ma:showField="CatchAllData" ma:web="dd8c8d48-5ab3-4c62-b10a-767ca2297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8c8d48-5ab3-4c62-b10a-767ca2297988">
      <UserInfo>
        <DisplayName>Erik Støen</DisplayName>
        <AccountId>157</AccountId>
        <AccountType/>
      </UserInfo>
    </SharedWithUsers>
    <TaxCatchAll xmlns="dd8c8d48-5ab3-4c62-b10a-767ca2297988"/>
    <lcf76f155ced4ddcb4097134ff3c332f xmlns="eb411886-4aca-4465-ba92-9845c7bdf9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4FCA8-42AA-4C81-A7BF-76816240E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1886-4aca-4465-ba92-9845c7bdf9fc"/>
    <ds:schemaRef ds:uri="dd8c8d48-5ab3-4c62-b10a-767ca2297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73CBE-37DA-4BE8-8216-DC5D10357A44}">
  <ds:schemaRefs>
    <ds:schemaRef ds:uri="http://schemas.microsoft.com/office/2006/metadata/properties"/>
    <ds:schemaRef ds:uri="http://schemas.microsoft.com/office/infopath/2007/PartnerControls"/>
    <ds:schemaRef ds:uri="dd8c8d48-5ab3-4c62-b10a-767ca2297988"/>
    <ds:schemaRef ds:uri="eb411886-4aca-4465-ba92-9845c7bdf9fc"/>
  </ds:schemaRefs>
</ds:datastoreItem>
</file>

<file path=customXml/itemProps3.xml><?xml version="1.0" encoding="utf-8"?>
<ds:datastoreItem xmlns:ds="http://schemas.openxmlformats.org/officeDocument/2006/customXml" ds:itemID="{643BAF54-552C-498E-BCF8-8B998DBF65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Svindland</dc:creator>
  <cp:keywords/>
  <dc:description/>
  <cp:lastModifiedBy>Johnny Rønning</cp:lastModifiedBy>
  <cp:revision>2</cp:revision>
  <cp:lastPrinted>2022-01-27T10:08:00Z</cp:lastPrinted>
  <dcterms:created xsi:type="dcterms:W3CDTF">2025-08-19T10:58:00Z</dcterms:created>
  <dcterms:modified xsi:type="dcterms:W3CDTF">2025-08-19T10:58:00Z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0x010100362C176A1144084998098BF68EC3C217</vt:lpwstr>
  </property>
  <property fmtid="{D5CDD505-2E9C-101B-9397-08002B2CF9AE}" pid="3" name="Order">
    <vt:r8>608500</vt:r8>
  </property>
  <property fmtid="{D5CDD505-2E9C-101B-9397-08002B2CF9AE}" pid="4" name="MediaServiceImageTags">
    <vt:lpwstr/>
  </property>
</Properties>
</file>